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A13E" w14:textId="77777777" w:rsidR="005B7CDB" w:rsidRPr="00662B6E" w:rsidRDefault="00513617" w:rsidP="002F75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PERMISSION TO DREAM: an exercise in setting non-linear career objectives.</w:t>
      </w:r>
      <w:r w:rsidRPr="00662B6E">
        <w:rPr>
          <w:rFonts w:ascii="Arial" w:hAnsi="Arial" w:cs="Arial"/>
          <w:b/>
          <w:sz w:val="36"/>
          <w:szCs w:val="36"/>
        </w:rPr>
        <w:t xml:space="preserve"> </w:t>
      </w:r>
    </w:p>
    <w:p w14:paraId="438384F7" w14:textId="77777777" w:rsidR="00662B6E" w:rsidRDefault="00662B6E" w:rsidP="002F751C">
      <w:pPr>
        <w:rPr>
          <w:rFonts w:ascii="Arial" w:hAnsi="Arial" w:cs="Arial"/>
          <w:sz w:val="24"/>
          <w:szCs w:val="24"/>
        </w:rPr>
      </w:pPr>
    </w:p>
    <w:p w14:paraId="2790CF79" w14:textId="77777777" w:rsidR="00662B6E" w:rsidRDefault="000D282F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3902961" wp14:editId="3C904920">
            <wp:extent cx="1609725" cy="206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42354" w14:textId="77777777" w:rsidR="00662B6E" w:rsidRDefault="00662B6E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7C4D91" w14:textId="79F4F8D0" w:rsidR="00513617" w:rsidRDefault="00513617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live our lives with the delusion that the social world is linear.  The reality is that it is linear, nonlinear, and random.  And </w:t>
      </w:r>
      <w:r w:rsidR="00FC25CD">
        <w:rPr>
          <w:rFonts w:ascii="Arial" w:hAnsi="Arial" w:cs="Arial"/>
          <w:sz w:val="24"/>
          <w:szCs w:val="24"/>
        </w:rPr>
        <w:t xml:space="preserve">effectively managing </w:t>
      </w:r>
      <w:r>
        <w:rPr>
          <w:rFonts w:ascii="Arial" w:hAnsi="Arial" w:cs="Arial"/>
          <w:sz w:val="24"/>
          <w:szCs w:val="24"/>
        </w:rPr>
        <w:t xml:space="preserve">the nonlinear dimension may be the most important dimension for </w:t>
      </w:r>
      <w:r w:rsidR="00FC25CD">
        <w:rPr>
          <w:rFonts w:ascii="Arial" w:hAnsi="Arial" w:cs="Arial"/>
          <w:sz w:val="24"/>
          <w:szCs w:val="24"/>
        </w:rPr>
        <w:t xml:space="preserve">career </w:t>
      </w:r>
      <w:r>
        <w:rPr>
          <w:rFonts w:ascii="Arial" w:hAnsi="Arial" w:cs="Arial"/>
          <w:sz w:val="24"/>
          <w:szCs w:val="24"/>
        </w:rPr>
        <w:t>success.</w:t>
      </w:r>
    </w:p>
    <w:p w14:paraId="76B89DD9" w14:textId="77777777" w:rsidR="00513617" w:rsidRDefault="00513617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will begin with a talk about the three dimensions of the social world.</w:t>
      </w:r>
    </w:p>
    <w:p w14:paraId="238C7682" w14:textId="77777777" w:rsidR="00513617" w:rsidRDefault="00513617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then do an exercise called Permission to Dream, which allows you to think about your career in nonlinear ways.</w:t>
      </w:r>
    </w:p>
    <w:p w14:paraId="6768B524" w14:textId="225B91F2" w:rsidR="00513617" w:rsidRDefault="00513617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program is based on </w:t>
      </w:r>
      <w:r w:rsidR="00350066">
        <w:rPr>
          <w:rFonts w:ascii="Arial" w:hAnsi="Arial" w:cs="Arial"/>
          <w:sz w:val="24"/>
          <w:szCs w:val="24"/>
        </w:rPr>
        <w:t xml:space="preserve">a chapter in </w:t>
      </w:r>
      <w:r>
        <w:rPr>
          <w:rFonts w:ascii="Arial" w:hAnsi="Arial" w:cs="Arial"/>
          <w:sz w:val="24"/>
          <w:szCs w:val="24"/>
        </w:rPr>
        <w:t>L. Stybel and M. Peabody’s book, NAVIGATING THE WATERFALL.</w:t>
      </w:r>
    </w:p>
    <w:p w14:paraId="36FA1400" w14:textId="77777777" w:rsidR="00167233" w:rsidRDefault="00167233" w:rsidP="002F751C">
      <w:pPr>
        <w:spacing w:after="0"/>
        <w:rPr>
          <w:rFonts w:ascii="Arial" w:hAnsi="Arial" w:cs="Arial"/>
          <w:b/>
          <w:sz w:val="24"/>
          <w:szCs w:val="24"/>
        </w:rPr>
      </w:pPr>
    </w:p>
    <w:p w14:paraId="32DE0962" w14:textId="77777777" w:rsidR="00167233" w:rsidRDefault="00167233" w:rsidP="002F751C">
      <w:pPr>
        <w:spacing w:after="0"/>
        <w:rPr>
          <w:rFonts w:ascii="Arial" w:hAnsi="Arial" w:cs="Arial"/>
          <w:b/>
          <w:sz w:val="24"/>
          <w:szCs w:val="24"/>
        </w:rPr>
      </w:pPr>
    </w:p>
    <w:p w14:paraId="0B1AD616" w14:textId="77777777" w:rsidR="00167233" w:rsidRDefault="00167233" w:rsidP="002F751C">
      <w:pPr>
        <w:spacing w:after="0"/>
        <w:rPr>
          <w:rFonts w:ascii="Arial" w:hAnsi="Arial" w:cs="Arial"/>
          <w:b/>
          <w:sz w:val="24"/>
          <w:szCs w:val="24"/>
        </w:rPr>
      </w:pPr>
    </w:p>
    <w:p w14:paraId="1F93C989" w14:textId="77777777" w:rsidR="002F751C" w:rsidRPr="002F751C" w:rsidRDefault="002F751C" w:rsidP="002F751C">
      <w:pPr>
        <w:spacing w:after="0"/>
        <w:rPr>
          <w:rFonts w:ascii="Arial" w:hAnsi="Arial" w:cs="Arial"/>
          <w:b/>
          <w:sz w:val="24"/>
          <w:szCs w:val="24"/>
        </w:rPr>
      </w:pPr>
      <w:r w:rsidRPr="002F751C">
        <w:rPr>
          <w:rFonts w:ascii="Arial" w:hAnsi="Arial" w:cs="Arial"/>
          <w:b/>
          <w:sz w:val="24"/>
          <w:szCs w:val="24"/>
        </w:rPr>
        <w:t xml:space="preserve">Learning Objectives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2F751C" w:rsidRPr="002F751C" w14:paraId="4286807D" w14:textId="77777777" w:rsidTr="00247D58">
        <w:trPr>
          <w:trHeight w:val="360"/>
        </w:trPr>
        <w:tc>
          <w:tcPr>
            <w:tcW w:w="10278" w:type="dxa"/>
            <w:vAlign w:val="center"/>
          </w:tcPr>
          <w:p w14:paraId="03A74173" w14:textId="77777777" w:rsidR="002F751C" w:rsidRPr="002F751C" w:rsidRDefault="002F751C" w:rsidP="00247D58">
            <w:pPr>
              <w:rPr>
                <w:rFonts w:ascii="Arial" w:hAnsi="Arial" w:cs="Arial"/>
                <w:sz w:val="24"/>
                <w:szCs w:val="24"/>
              </w:rPr>
            </w:pPr>
            <w:r w:rsidRPr="002F751C">
              <w:rPr>
                <w:rFonts w:ascii="Arial" w:hAnsi="Arial" w:cs="Arial"/>
                <w:sz w:val="24"/>
                <w:szCs w:val="24"/>
              </w:rPr>
              <w:t>At the end of this session, you will be able to:</w:t>
            </w:r>
          </w:p>
        </w:tc>
      </w:tr>
      <w:tr w:rsidR="002F751C" w:rsidRPr="002F751C" w14:paraId="2F54B814" w14:textId="77777777" w:rsidTr="00247D58">
        <w:trPr>
          <w:trHeight w:val="360"/>
        </w:trPr>
        <w:tc>
          <w:tcPr>
            <w:tcW w:w="10278" w:type="dxa"/>
            <w:vAlign w:val="center"/>
          </w:tcPr>
          <w:p w14:paraId="3CFC1F97" w14:textId="77777777" w:rsidR="002F751C" w:rsidRPr="002F751C" w:rsidRDefault="00513617" w:rsidP="005D2D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Articulate the distinction between linear, nonlinear, and random dimensions of your social world.</w:t>
            </w:r>
            <w:r w:rsidR="005D2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7A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751C" w:rsidRPr="002F751C" w14:paraId="4296E1D5" w14:textId="77777777" w:rsidTr="00247D58">
        <w:trPr>
          <w:trHeight w:val="360"/>
        </w:trPr>
        <w:tc>
          <w:tcPr>
            <w:tcW w:w="10278" w:type="dxa"/>
            <w:vAlign w:val="center"/>
          </w:tcPr>
          <w:p w14:paraId="60269109" w14:textId="77777777" w:rsidR="002F751C" w:rsidRPr="002F751C" w:rsidRDefault="00513617" w:rsidP="005D2D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 a job search strategy that taps into the three dimensions. </w:t>
            </w:r>
          </w:p>
        </w:tc>
      </w:tr>
      <w:tr w:rsidR="002F751C" w:rsidRPr="002F751C" w14:paraId="2AF6B258" w14:textId="77777777" w:rsidTr="00247D58">
        <w:trPr>
          <w:trHeight w:val="360"/>
        </w:trPr>
        <w:tc>
          <w:tcPr>
            <w:tcW w:w="10278" w:type="dxa"/>
            <w:vAlign w:val="center"/>
          </w:tcPr>
          <w:p w14:paraId="316280DF" w14:textId="77777777" w:rsidR="002F751C" w:rsidRPr="002F751C" w:rsidRDefault="00513617" w:rsidP="00513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career vision based on nonlinear logic.</w:t>
            </w:r>
            <w:r w:rsidR="00405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751C" w:rsidRPr="002F751C" w14:paraId="7B9FE30A" w14:textId="77777777" w:rsidTr="00247D58">
        <w:trPr>
          <w:trHeight w:val="360"/>
        </w:trPr>
        <w:tc>
          <w:tcPr>
            <w:tcW w:w="10278" w:type="dxa"/>
            <w:vAlign w:val="center"/>
          </w:tcPr>
          <w:p w14:paraId="5524B0CF" w14:textId="77777777" w:rsidR="002F751C" w:rsidRPr="002F751C" w:rsidRDefault="00513617" w:rsidP="00513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the first steps towards moving towards your vision. </w:t>
            </w:r>
          </w:p>
        </w:tc>
      </w:tr>
      <w:tr w:rsidR="002F751C" w:rsidRPr="002F751C" w14:paraId="100EEE9C" w14:textId="77777777" w:rsidTr="00247D58">
        <w:trPr>
          <w:trHeight w:val="360"/>
        </w:trPr>
        <w:tc>
          <w:tcPr>
            <w:tcW w:w="10278" w:type="dxa"/>
            <w:vAlign w:val="center"/>
          </w:tcPr>
          <w:p w14:paraId="3FD601C6" w14:textId="77777777" w:rsidR="002F751C" w:rsidRPr="002F751C" w:rsidRDefault="002F751C" w:rsidP="002F7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49CCE" w14:textId="77777777" w:rsidR="002F751C" w:rsidRDefault="002F751C" w:rsidP="002F751C">
      <w:pPr>
        <w:rPr>
          <w:rFonts w:ascii="Arial" w:hAnsi="Arial" w:cs="Arial"/>
          <w:sz w:val="24"/>
          <w:szCs w:val="24"/>
        </w:rPr>
      </w:pPr>
    </w:p>
    <w:p w14:paraId="08606547" w14:textId="77777777" w:rsidR="00DC696C" w:rsidRPr="00771E2B" w:rsidRDefault="00DC696C" w:rsidP="002F751C">
      <w:pPr>
        <w:rPr>
          <w:rFonts w:ascii="Arial" w:hAnsi="Arial" w:cs="Arial"/>
          <w:b/>
          <w:sz w:val="24"/>
          <w:szCs w:val="24"/>
        </w:rPr>
      </w:pPr>
    </w:p>
    <w:p w14:paraId="34C8BDF0" w14:textId="77777777" w:rsidR="00B45121" w:rsidRPr="008C30C4" w:rsidRDefault="00B45121" w:rsidP="00B45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8C30C4">
        <w:rPr>
          <w:rFonts w:ascii="Arial" w:hAnsi="Arial" w:cs="Arial"/>
          <w:b/>
          <w:sz w:val="24"/>
          <w:szCs w:val="24"/>
        </w:rPr>
        <w:t xml:space="preserve">ABOUT LAURENCE J. STYBEL </w:t>
      </w:r>
      <w:r w:rsidRPr="008C30C4">
        <w:rPr>
          <w:rFonts w:ascii="Arial" w:hAnsi="Arial" w:cs="Arial"/>
          <w:b/>
          <w:sz w:val="24"/>
          <w:szCs w:val="24"/>
        </w:rPr>
        <w:tab/>
      </w:r>
    </w:p>
    <w:p w14:paraId="142B7F20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Stybel is licensed doctoral level psychologist, and co-founder of two businesses.</w:t>
      </w:r>
    </w:p>
    <w:p w14:paraId="6C524E65" w14:textId="77777777" w:rsidR="00350066" w:rsidRDefault="00B45121" w:rsidP="00B45121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71B61">
        <w:rPr>
          <w:rFonts w:ascii="Arial" w:hAnsi="Arial" w:cs="Arial"/>
          <w:bCs/>
          <w:color w:val="000000" w:themeColor="text1"/>
          <w:sz w:val="24"/>
          <w:szCs w:val="24"/>
        </w:rPr>
        <w:t>Stybel Peabody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was founded in 1979.  </w:t>
      </w:r>
      <w:r w:rsidR="00350066">
        <w:rPr>
          <w:rFonts w:ascii="Arial" w:hAnsi="Arial" w:cs="Arial"/>
          <w:bCs/>
          <w:color w:val="000000" w:themeColor="text1"/>
          <w:sz w:val="24"/>
          <w:szCs w:val="24"/>
        </w:rPr>
        <w:t>Its mission is helping companies grow without destroying what made them great.</w:t>
      </w:r>
    </w:p>
    <w:p w14:paraId="12FDA887" w14:textId="77777777" w:rsidR="00350066" w:rsidRDefault="00350066" w:rsidP="00B45121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Core services revolve around retained search for CEOs, COOs, CFOs, CHROs, and Board members; leadership development of high potentials, and executive level outplacement.  In combining three services that are usually thought to be separate, Stybel Peabody is looking at senior level employment as having a life cycle.  The core idea is to effectively manage the entire in-up-out cycle.</w:t>
      </w:r>
    </w:p>
    <w:p w14:paraId="5C3A760E" w14:textId="4B3D3C41" w:rsidR="00350066" w:rsidRDefault="00350066" w:rsidP="00B45121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Boardoptions.com is Larry’s second company.</w:t>
      </w:r>
    </w:p>
    <w:p w14:paraId="080C0797" w14:textId="77777777" w:rsidR="00FC25CD" w:rsidRDefault="00350066" w:rsidP="00B45121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Its focus is online </w:t>
      </w:r>
      <w:r w:rsidR="00FC25CD">
        <w:rPr>
          <w:rFonts w:ascii="Arial" w:hAnsi="Arial" w:cs="Arial"/>
          <w:bCs/>
          <w:color w:val="000000" w:themeColor="text1"/>
          <w:sz w:val="24"/>
          <w:szCs w:val="24"/>
        </w:rPr>
        <w:t xml:space="preserve">expertise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to Nominating &amp; Governance Committees in helping Committee members achieve two core accountabilities: an appropriately talented Board and a Board well educated to fulfill its fiduciary responsibilities.  </w:t>
      </w:r>
    </w:p>
    <w:p w14:paraId="073D5D76" w14:textId="5E052FEA" w:rsidR="00350066" w:rsidRDefault="00350066" w:rsidP="00B45121">
      <w:pPr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4"/>
          <w:szCs w:val="24"/>
        </w:rPr>
        <w:t>Boardoptions.com is to board talent what match.com is for marriage.</w:t>
      </w:r>
    </w:p>
    <w:p w14:paraId="22608D4E" w14:textId="77777777" w:rsidR="00B45121" w:rsidRDefault="00B45121" w:rsidP="00B4512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consulting, Larry is Adjunct Instructor of Leadership at Northeastern University’s </w:t>
      </w:r>
      <w:proofErr w:type="spellStart"/>
      <w:r>
        <w:rPr>
          <w:rFonts w:ascii="Arial" w:hAnsi="Arial" w:cs="Arial"/>
          <w:sz w:val="24"/>
          <w:szCs w:val="24"/>
        </w:rPr>
        <w:t>D’Amore</w:t>
      </w:r>
      <w:proofErr w:type="spellEnd"/>
      <w:r>
        <w:rPr>
          <w:rFonts w:ascii="Arial" w:hAnsi="Arial" w:cs="Arial"/>
          <w:sz w:val="24"/>
          <w:szCs w:val="24"/>
        </w:rPr>
        <w:t xml:space="preserve"> McKim Business School and facilitates YPO Forums. </w:t>
      </w:r>
    </w:p>
    <w:p w14:paraId="6D19B1A4" w14:textId="77777777" w:rsidR="00B45121" w:rsidRPr="00D71B61" w:rsidRDefault="00B45121" w:rsidP="00B4512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2017 t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he Marquis Who's Who Publications Board named Larry Stybel winner of its Albert Nelson Marquis Lifetime Achievement Award.  This Award recognizes Larry’s </w:t>
      </w:r>
      <w:r>
        <w:rPr>
          <w:rFonts w:ascii="Arial" w:hAnsi="Arial" w:cs="Arial"/>
          <w:color w:val="222222"/>
          <w:sz w:val="24"/>
          <w:szCs w:val="24"/>
        </w:rPr>
        <w:t>“</w:t>
      </w:r>
      <w:r w:rsidRPr="00D71B61">
        <w:rPr>
          <w:rFonts w:ascii="Arial" w:hAnsi="Arial" w:cs="Arial"/>
          <w:color w:val="222222"/>
          <w:sz w:val="24"/>
          <w:szCs w:val="24"/>
        </w:rPr>
        <w:t>lasting contributions to the field of leadership.</w:t>
      </w:r>
      <w:r>
        <w:rPr>
          <w:rFonts w:ascii="Arial" w:hAnsi="Arial" w:cs="Arial"/>
          <w:color w:val="222222"/>
          <w:sz w:val="24"/>
          <w:szCs w:val="24"/>
        </w:rPr>
        <w:t>”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 Larry is listed in Marquis’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WHO’S WHO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IN BUSINESS &amp; FINANCE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and Marquis’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WHO’S WHO IN AMERICA</w:t>
      </w:r>
      <w:r w:rsidRPr="00D71B61">
        <w:rPr>
          <w:rFonts w:ascii="Arial" w:hAnsi="Arial" w:cs="Arial"/>
          <w:color w:val="222222"/>
          <w:sz w:val="24"/>
          <w:szCs w:val="24"/>
        </w:rPr>
        <w:t>.</w:t>
      </w:r>
    </w:p>
    <w:p w14:paraId="0DC0C549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Larry Stybel received his doctorate in organization development from Harvard University</w:t>
      </w:r>
      <w:r>
        <w:rPr>
          <w:rFonts w:ascii="Arial" w:hAnsi="Arial" w:cs="Arial"/>
          <w:sz w:val="24"/>
          <w:szCs w:val="24"/>
        </w:rPr>
        <w:t xml:space="preserve"> Graduate School of Education</w:t>
      </w:r>
      <w:r w:rsidRPr="00D71B61">
        <w:rPr>
          <w:rFonts w:ascii="Arial" w:hAnsi="Arial" w:cs="Arial"/>
          <w:sz w:val="24"/>
          <w:szCs w:val="24"/>
        </w:rPr>
        <w:t xml:space="preserve">, an M.A. in clinical psychology from the University of Texas at Austin, and a B.A. from the City College of New York.  </w:t>
      </w:r>
    </w:p>
    <w:p w14:paraId="375D39CB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0E7EE409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34FEE518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31A7898F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03550380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6F740317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50A76F09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425B8968" w14:textId="77777777" w:rsidR="00B45121" w:rsidRDefault="00B45121" w:rsidP="00B45121">
      <w:pPr>
        <w:rPr>
          <w:rFonts w:ascii="Arial" w:hAnsi="Arial" w:cs="Arial"/>
          <w:sz w:val="24"/>
          <w:szCs w:val="24"/>
        </w:rPr>
      </w:pPr>
    </w:p>
    <w:p w14:paraId="62A7B246" w14:textId="210E2115" w:rsidR="00795D91" w:rsidRDefault="00B45121" w:rsidP="00B4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Pr="00D71B61">
        <w:rPr>
          <w:rFonts w:ascii="Arial" w:hAnsi="Arial" w:cs="Arial"/>
          <w:sz w:val="24"/>
          <w:szCs w:val="24"/>
        </w:rPr>
        <w:t xml:space="preserve">has given talks at </w:t>
      </w:r>
      <w:r>
        <w:rPr>
          <w:rFonts w:ascii="Arial" w:hAnsi="Arial" w:cs="Arial"/>
          <w:sz w:val="24"/>
          <w:szCs w:val="24"/>
        </w:rPr>
        <w:t xml:space="preserve">the Boston Bar Association, the </w:t>
      </w:r>
      <w:r w:rsidRPr="00D71B61">
        <w:rPr>
          <w:rFonts w:ascii="Arial" w:hAnsi="Arial" w:cs="Arial"/>
          <w:sz w:val="24"/>
          <w:szCs w:val="24"/>
        </w:rPr>
        <w:t>national conventions of the Financial Executives International, Society for Information Management, Ta</w:t>
      </w:r>
      <w:r>
        <w:rPr>
          <w:rFonts w:ascii="Arial" w:hAnsi="Arial" w:cs="Arial"/>
          <w:sz w:val="24"/>
          <w:szCs w:val="24"/>
        </w:rPr>
        <w:t xml:space="preserve">x Executives International, </w:t>
      </w:r>
      <w:r w:rsidRPr="00D71B61">
        <w:rPr>
          <w:rFonts w:ascii="Arial" w:hAnsi="Arial" w:cs="Arial"/>
          <w:sz w:val="24"/>
          <w:szCs w:val="24"/>
        </w:rPr>
        <w:t>the Manufacturers Alliance for Productivity and Improvement (MAPI), and The Legends of Worl</w:t>
      </w:r>
      <w:r>
        <w:rPr>
          <w:rFonts w:ascii="Arial" w:hAnsi="Arial" w:cs="Arial"/>
          <w:sz w:val="24"/>
          <w:szCs w:val="24"/>
        </w:rPr>
        <w:t>d Sports Conference held by the National Basketball Retired Players Association.</w:t>
      </w:r>
    </w:p>
    <w:p w14:paraId="3617EA7C" w14:textId="05563DBD" w:rsidR="00FC25CD" w:rsidRDefault="00FC25CD" w:rsidP="00B45121">
      <w:pPr>
        <w:rPr>
          <w:rFonts w:ascii="Arial" w:hAnsi="Arial" w:cs="Arial"/>
          <w:sz w:val="24"/>
          <w:szCs w:val="24"/>
        </w:rPr>
      </w:pPr>
      <w:r w:rsidRPr="00FC25CD">
        <w:rPr>
          <w:rFonts w:ascii="Arial" w:hAnsi="Arial" w:cs="Arial"/>
          <w:b/>
          <w:sz w:val="24"/>
          <w:szCs w:val="24"/>
        </w:rPr>
        <w:t xml:space="preserve">Psychology Today </w:t>
      </w:r>
      <w:r>
        <w:rPr>
          <w:rFonts w:ascii="Arial" w:hAnsi="Arial" w:cs="Arial"/>
          <w:sz w:val="24"/>
          <w:szCs w:val="24"/>
        </w:rPr>
        <w:t>published “Permission to Dream:”</w:t>
      </w:r>
    </w:p>
    <w:p w14:paraId="588B3EF2" w14:textId="47FBA914" w:rsidR="00FC25CD" w:rsidRDefault="00FC25CD" w:rsidP="00B45121">
      <w:pPr>
        <w:rPr>
          <w:rFonts w:ascii="Arial" w:hAnsi="Arial" w:cs="Arial"/>
          <w:sz w:val="24"/>
          <w:szCs w:val="24"/>
        </w:rPr>
      </w:pPr>
      <w:hyperlink r:id="rId8" w:history="1">
        <w:r w:rsidRPr="00FC25CD">
          <w:rPr>
            <w:rStyle w:val="Hyperlink"/>
            <w:rFonts w:ascii="Arial" w:hAnsi="Arial" w:cs="Arial"/>
            <w:sz w:val="24"/>
            <w:szCs w:val="24"/>
          </w:rPr>
          <w:t>Click</w:t>
        </w:r>
      </w:hyperlink>
    </w:p>
    <w:p w14:paraId="008CCC52" w14:textId="77777777" w:rsidR="00795D91" w:rsidRDefault="00795D91" w:rsidP="00B45121">
      <w:pPr>
        <w:rPr>
          <w:rFonts w:ascii="Arial" w:hAnsi="Arial" w:cs="Arial"/>
          <w:sz w:val="24"/>
          <w:szCs w:val="24"/>
        </w:rPr>
      </w:pPr>
    </w:p>
    <w:p w14:paraId="219175AD" w14:textId="75FB39F9" w:rsidR="00350066" w:rsidRDefault="00350066" w:rsidP="00B4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talk was given at MIT Sloan:</w:t>
      </w:r>
    </w:p>
    <w:p w14:paraId="41EC0A88" w14:textId="6CD2C84E" w:rsidR="00350066" w:rsidRDefault="00350066" w:rsidP="00B45121">
      <w:pPr>
        <w:rPr>
          <w:rFonts w:ascii="Arial" w:hAnsi="Arial" w:cs="Arial"/>
          <w:sz w:val="24"/>
          <w:szCs w:val="24"/>
        </w:rPr>
      </w:pPr>
      <w:hyperlink r:id="rId9" w:history="1">
        <w:r w:rsidRPr="00350066">
          <w:rPr>
            <w:rStyle w:val="Hyperlink"/>
            <w:rFonts w:ascii="Arial" w:hAnsi="Arial" w:cs="Arial"/>
            <w:sz w:val="24"/>
            <w:szCs w:val="24"/>
          </w:rPr>
          <w:t>Click</w:t>
        </w:r>
      </w:hyperlink>
    </w:p>
    <w:p w14:paraId="5E4AA675" w14:textId="77777777" w:rsidR="00350066" w:rsidRPr="00D71B61" w:rsidRDefault="00350066" w:rsidP="00B45121">
      <w:pPr>
        <w:rPr>
          <w:rFonts w:ascii="Arial" w:hAnsi="Arial" w:cs="Arial"/>
          <w:sz w:val="24"/>
          <w:szCs w:val="24"/>
        </w:rPr>
      </w:pPr>
    </w:p>
    <w:p w14:paraId="18B1B5C3" w14:textId="392B99AE" w:rsidR="00771E2B" w:rsidRDefault="00771E2B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month </w:t>
      </w:r>
      <w:r w:rsidRPr="00DC696C">
        <w:rPr>
          <w:rFonts w:ascii="Arial" w:hAnsi="Arial" w:cs="Arial"/>
          <w:b/>
          <w:sz w:val="24"/>
          <w:szCs w:val="24"/>
        </w:rPr>
        <w:t>PSYCHOLOGY TODAY</w:t>
      </w:r>
      <w:r>
        <w:rPr>
          <w:rFonts w:ascii="Arial" w:hAnsi="Arial" w:cs="Arial"/>
          <w:sz w:val="24"/>
          <w:szCs w:val="24"/>
        </w:rPr>
        <w:t xml:space="preserve"> publishes Stybel Peabody’s perspective on leadership. </w:t>
      </w:r>
      <w:r w:rsidR="00B5188A">
        <w:rPr>
          <w:rFonts w:ascii="Arial" w:hAnsi="Arial" w:cs="Arial"/>
          <w:sz w:val="24"/>
          <w:szCs w:val="24"/>
        </w:rPr>
        <w:t xml:space="preserve">To date there have been </w:t>
      </w:r>
      <w:r w:rsidR="00B45121">
        <w:rPr>
          <w:rFonts w:ascii="Arial" w:hAnsi="Arial" w:cs="Arial"/>
          <w:sz w:val="24"/>
          <w:szCs w:val="24"/>
        </w:rPr>
        <w:t>2</w:t>
      </w:r>
      <w:r w:rsidR="00350066">
        <w:rPr>
          <w:rFonts w:ascii="Arial" w:hAnsi="Arial" w:cs="Arial"/>
          <w:sz w:val="24"/>
          <w:szCs w:val="24"/>
        </w:rPr>
        <w:t>75</w:t>
      </w:r>
      <w:r w:rsidR="00B45121">
        <w:rPr>
          <w:rFonts w:ascii="Arial" w:hAnsi="Arial" w:cs="Arial"/>
          <w:sz w:val="24"/>
          <w:szCs w:val="24"/>
        </w:rPr>
        <w:t xml:space="preserve">,000 </w:t>
      </w:r>
      <w:r w:rsidR="00B5188A">
        <w:rPr>
          <w:rFonts w:ascii="Arial" w:hAnsi="Arial" w:cs="Arial"/>
          <w:sz w:val="24"/>
          <w:szCs w:val="24"/>
        </w:rPr>
        <w:t>downloads of their articles:</w:t>
      </w:r>
    </w:p>
    <w:p w14:paraId="7496B64E" w14:textId="77777777" w:rsidR="00DC696C" w:rsidRDefault="00FC25CD" w:rsidP="002F751C">
      <w:pPr>
        <w:rPr>
          <w:rFonts w:ascii="Arial" w:hAnsi="Arial" w:cs="Arial"/>
          <w:sz w:val="24"/>
          <w:szCs w:val="24"/>
        </w:rPr>
      </w:pPr>
      <w:hyperlink r:id="rId10" w:history="1">
        <w:r w:rsidR="00DC696C" w:rsidRPr="00DC696C">
          <w:rPr>
            <w:rStyle w:val="Hyperlink"/>
            <w:rFonts w:ascii="Arial" w:hAnsi="Arial" w:cs="Arial"/>
            <w:sz w:val="24"/>
            <w:szCs w:val="24"/>
          </w:rPr>
          <w:t>Click</w:t>
        </w:r>
      </w:hyperlink>
    </w:p>
    <w:p w14:paraId="54DCBE94" w14:textId="77777777" w:rsidR="00662B6E" w:rsidRDefault="00662B6E" w:rsidP="002F751C">
      <w:pPr>
        <w:rPr>
          <w:rFonts w:ascii="Arial" w:hAnsi="Arial" w:cs="Arial"/>
          <w:sz w:val="24"/>
          <w:szCs w:val="24"/>
        </w:rPr>
      </w:pPr>
    </w:p>
    <w:p w14:paraId="33881181" w14:textId="77777777" w:rsidR="00DC696C" w:rsidRDefault="00771E2B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and his partner Maryanne Peabody are the co-authors of </w:t>
      </w:r>
      <w:r w:rsidRPr="00DC696C">
        <w:rPr>
          <w:rFonts w:ascii="Arial" w:hAnsi="Arial" w:cs="Arial"/>
          <w:b/>
          <w:i/>
          <w:sz w:val="24"/>
          <w:szCs w:val="24"/>
        </w:rPr>
        <w:t>NAVIGATING THE WATERFALL: your career management and job search guid</w:t>
      </w:r>
      <w:r w:rsidR="00DC696C">
        <w:rPr>
          <w:rFonts w:ascii="Arial" w:hAnsi="Arial" w:cs="Arial"/>
          <w:b/>
          <w:i/>
          <w:sz w:val="24"/>
          <w:szCs w:val="24"/>
        </w:rPr>
        <w:t xml:space="preserve">e. </w:t>
      </w:r>
      <w:r w:rsidR="00DC696C">
        <w:rPr>
          <w:rFonts w:ascii="Arial" w:hAnsi="Arial" w:cs="Arial"/>
          <w:sz w:val="24"/>
          <w:szCs w:val="24"/>
        </w:rPr>
        <w:t>Brattleboro, VT: Farr Publis</w:t>
      </w:r>
      <w:r w:rsidR="00F91292">
        <w:rPr>
          <w:rFonts w:ascii="Arial" w:hAnsi="Arial" w:cs="Arial"/>
          <w:sz w:val="24"/>
          <w:szCs w:val="24"/>
        </w:rPr>
        <w:t>hing</w:t>
      </w:r>
      <w:r w:rsidR="00DC696C">
        <w:rPr>
          <w:rFonts w:ascii="Arial" w:hAnsi="Arial" w:cs="Arial"/>
          <w:sz w:val="24"/>
          <w:szCs w:val="24"/>
        </w:rPr>
        <w:t>, 2016.</w:t>
      </w:r>
    </w:p>
    <w:p w14:paraId="06143E42" w14:textId="77777777" w:rsidR="00B5188A" w:rsidRDefault="00FC25CD" w:rsidP="002F751C">
      <w:pPr>
        <w:rPr>
          <w:rFonts w:ascii="Arial" w:hAnsi="Arial" w:cs="Arial"/>
          <w:sz w:val="24"/>
          <w:szCs w:val="24"/>
        </w:rPr>
      </w:pPr>
      <w:hyperlink r:id="rId11" w:history="1">
        <w:r w:rsidR="00B5188A" w:rsidRPr="00B5188A">
          <w:rPr>
            <w:rStyle w:val="Hyperlink"/>
            <w:rFonts w:ascii="Arial" w:hAnsi="Arial" w:cs="Arial"/>
            <w:sz w:val="24"/>
            <w:szCs w:val="24"/>
          </w:rPr>
          <w:t>Click</w:t>
        </w:r>
      </w:hyperlink>
    </w:p>
    <w:p w14:paraId="51A52CE3" w14:textId="77777777" w:rsidR="00B5188A" w:rsidRDefault="00B5188A" w:rsidP="002F751C">
      <w:pPr>
        <w:rPr>
          <w:rFonts w:ascii="Arial" w:hAnsi="Arial" w:cs="Arial"/>
          <w:sz w:val="24"/>
          <w:szCs w:val="24"/>
        </w:rPr>
      </w:pPr>
    </w:p>
    <w:p w14:paraId="6FFB401F" w14:textId="77777777" w:rsidR="002F751C" w:rsidRDefault="00684D8C" w:rsidP="002F75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r w:rsidR="002F751C" w:rsidRPr="00136A48">
        <w:rPr>
          <w:rFonts w:ascii="Arial" w:hAnsi="Arial"/>
          <w:sz w:val="24"/>
        </w:rPr>
        <w:t>video clips:</w:t>
      </w:r>
    </w:p>
    <w:p w14:paraId="14D7C865" w14:textId="77777777" w:rsidR="00DC696C" w:rsidRDefault="00FC25CD" w:rsidP="002F751C">
      <w:pPr>
        <w:rPr>
          <w:rFonts w:ascii="Arial" w:hAnsi="Arial"/>
          <w:sz w:val="24"/>
        </w:rPr>
      </w:pPr>
      <w:hyperlink r:id="rId12" w:history="1">
        <w:r w:rsidR="00684D8C" w:rsidRPr="00684D8C">
          <w:rPr>
            <w:rStyle w:val="Hyperlink"/>
            <w:rFonts w:ascii="Arial" w:hAnsi="Arial"/>
            <w:sz w:val="24"/>
          </w:rPr>
          <w:t>Click</w:t>
        </w:r>
      </w:hyperlink>
    </w:p>
    <w:p w14:paraId="352F8A28" w14:textId="77777777" w:rsidR="00DC696C" w:rsidRPr="00136A48" w:rsidRDefault="00DC696C" w:rsidP="002F751C">
      <w:pPr>
        <w:rPr>
          <w:rFonts w:ascii="Arial" w:hAnsi="Arial"/>
          <w:sz w:val="24"/>
        </w:rPr>
      </w:pPr>
    </w:p>
    <w:p w14:paraId="301AD25B" w14:textId="77777777" w:rsidR="00FC25CD" w:rsidRDefault="00FC25CD" w:rsidP="002F751C">
      <w:pPr>
        <w:rPr>
          <w:rFonts w:ascii="Arial" w:hAnsi="Arial" w:cs="Arial"/>
          <w:sz w:val="24"/>
          <w:szCs w:val="24"/>
        </w:rPr>
      </w:pPr>
    </w:p>
    <w:p w14:paraId="1E8682D0" w14:textId="77777777" w:rsidR="00FC25CD" w:rsidRDefault="00FC25CD" w:rsidP="002F751C">
      <w:pPr>
        <w:rPr>
          <w:rFonts w:ascii="Arial" w:hAnsi="Arial" w:cs="Arial"/>
          <w:sz w:val="24"/>
          <w:szCs w:val="24"/>
        </w:rPr>
      </w:pPr>
    </w:p>
    <w:p w14:paraId="41C539C3" w14:textId="77777777" w:rsidR="00FC25CD" w:rsidRDefault="00FC25CD" w:rsidP="002F751C">
      <w:pPr>
        <w:rPr>
          <w:rFonts w:ascii="Arial" w:hAnsi="Arial" w:cs="Arial"/>
          <w:sz w:val="24"/>
          <w:szCs w:val="24"/>
        </w:rPr>
      </w:pPr>
    </w:p>
    <w:p w14:paraId="7B8EEC76" w14:textId="77777777" w:rsidR="00FC25CD" w:rsidRDefault="00FC25CD" w:rsidP="002F751C">
      <w:pPr>
        <w:rPr>
          <w:rFonts w:ascii="Arial" w:hAnsi="Arial" w:cs="Arial"/>
          <w:sz w:val="24"/>
          <w:szCs w:val="24"/>
        </w:rPr>
      </w:pPr>
    </w:p>
    <w:p w14:paraId="1D12D531" w14:textId="77777777" w:rsidR="00FC25CD" w:rsidRDefault="00FC25CD" w:rsidP="002F751C">
      <w:pPr>
        <w:rPr>
          <w:rFonts w:ascii="Arial" w:hAnsi="Arial" w:cs="Arial"/>
          <w:sz w:val="24"/>
          <w:szCs w:val="24"/>
        </w:rPr>
      </w:pPr>
    </w:p>
    <w:p w14:paraId="7BD3F499" w14:textId="351260A8" w:rsidR="0040550C" w:rsidRPr="00F91292" w:rsidRDefault="00F91292" w:rsidP="002F7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full CV:</w:t>
      </w:r>
    </w:p>
    <w:p w14:paraId="0D5B8A25" w14:textId="77777777" w:rsidR="00684D8C" w:rsidRPr="00F91292" w:rsidRDefault="00FC25CD" w:rsidP="002F751C">
      <w:pPr>
        <w:rPr>
          <w:rFonts w:ascii="Arial" w:hAnsi="Arial" w:cs="Arial"/>
          <w:sz w:val="24"/>
          <w:szCs w:val="24"/>
        </w:rPr>
      </w:pPr>
      <w:hyperlink r:id="rId13" w:history="1">
        <w:r w:rsidR="00684D8C" w:rsidRPr="00F91292">
          <w:rPr>
            <w:rStyle w:val="Hyperlink"/>
            <w:rFonts w:ascii="Arial" w:hAnsi="Arial" w:cs="Arial"/>
            <w:sz w:val="24"/>
            <w:szCs w:val="24"/>
          </w:rPr>
          <w:t>Click</w:t>
        </w:r>
      </w:hyperlink>
    </w:p>
    <w:p w14:paraId="0BCF6AF6" w14:textId="58B37443" w:rsidR="0040550C" w:rsidRDefault="0040550C">
      <w:pPr>
        <w:rPr>
          <w:sz w:val="24"/>
          <w:szCs w:val="24"/>
        </w:rPr>
      </w:pPr>
    </w:p>
    <w:p w14:paraId="77801630" w14:textId="07E02634" w:rsidR="00350066" w:rsidRDefault="00350066">
      <w:pPr>
        <w:rPr>
          <w:sz w:val="24"/>
          <w:szCs w:val="24"/>
        </w:rPr>
      </w:pPr>
    </w:p>
    <w:p w14:paraId="2F4717B7" w14:textId="77777777" w:rsidR="004B20DF" w:rsidRPr="00F91292" w:rsidRDefault="0040550C">
      <w:pPr>
        <w:rPr>
          <w:rFonts w:ascii="Arial" w:hAnsi="Arial" w:cs="Arial"/>
          <w:sz w:val="24"/>
          <w:szCs w:val="24"/>
        </w:rPr>
      </w:pPr>
      <w:r w:rsidRPr="00F91292">
        <w:rPr>
          <w:rFonts w:ascii="Arial" w:hAnsi="Arial" w:cs="Arial"/>
          <w:sz w:val="24"/>
          <w:szCs w:val="24"/>
        </w:rPr>
        <w:t>---Larry Stybel</w:t>
      </w:r>
    </w:p>
    <w:p w14:paraId="556591BC" w14:textId="1A179161" w:rsidR="0040550C" w:rsidRPr="00F91292" w:rsidRDefault="0040550C">
      <w:pPr>
        <w:rPr>
          <w:rFonts w:ascii="Arial" w:hAnsi="Arial" w:cs="Arial"/>
          <w:sz w:val="24"/>
          <w:szCs w:val="24"/>
        </w:rPr>
      </w:pPr>
      <w:r w:rsidRPr="00F91292">
        <w:rPr>
          <w:rFonts w:ascii="Arial" w:hAnsi="Arial" w:cs="Arial"/>
          <w:sz w:val="24"/>
          <w:szCs w:val="24"/>
        </w:rPr>
        <w:t>Stybel Peabody Associates, In</w:t>
      </w:r>
      <w:r w:rsidR="00B45121">
        <w:rPr>
          <w:rFonts w:ascii="Arial" w:hAnsi="Arial" w:cs="Arial"/>
          <w:sz w:val="24"/>
          <w:szCs w:val="24"/>
        </w:rPr>
        <w:t>c.</w:t>
      </w:r>
    </w:p>
    <w:p w14:paraId="3494B35D" w14:textId="77777777" w:rsidR="0040550C" w:rsidRPr="00F91292" w:rsidRDefault="0040550C">
      <w:pPr>
        <w:rPr>
          <w:rFonts w:ascii="Arial" w:hAnsi="Arial" w:cs="Arial"/>
          <w:sz w:val="24"/>
          <w:szCs w:val="24"/>
        </w:rPr>
      </w:pPr>
      <w:r w:rsidRPr="00F91292">
        <w:rPr>
          <w:rFonts w:ascii="Arial" w:hAnsi="Arial" w:cs="Arial"/>
          <w:sz w:val="24"/>
          <w:szCs w:val="24"/>
        </w:rPr>
        <w:t>60 State Street</w:t>
      </w:r>
    </w:p>
    <w:p w14:paraId="47B1B700" w14:textId="77777777" w:rsidR="0040550C" w:rsidRPr="00F91292" w:rsidRDefault="0040550C">
      <w:pPr>
        <w:rPr>
          <w:rFonts w:ascii="Arial" w:hAnsi="Arial" w:cs="Arial"/>
          <w:sz w:val="24"/>
          <w:szCs w:val="24"/>
        </w:rPr>
      </w:pPr>
      <w:r w:rsidRPr="00F91292">
        <w:rPr>
          <w:rFonts w:ascii="Arial" w:hAnsi="Arial" w:cs="Arial"/>
          <w:sz w:val="24"/>
          <w:szCs w:val="24"/>
        </w:rPr>
        <w:t>Boston, MA 02109</w:t>
      </w:r>
    </w:p>
    <w:p w14:paraId="07C64808" w14:textId="3D886AEB" w:rsidR="0040550C" w:rsidRDefault="00FC25CD">
      <w:pPr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40550C" w:rsidRPr="00F91292">
          <w:rPr>
            <w:rStyle w:val="Hyperlink"/>
            <w:rFonts w:ascii="Arial" w:hAnsi="Arial" w:cs="Arial"/>
            <w:sz w:val="24"/>
            <w:szCs w:val="24"/>
          </w:rPr>
          <w:t>lstybel@stybelpeabody.com</w:t>
        </w:r>
      </w:hyperlink>
    </w:p>
    <w:p w14:paraId="357A9EFA" w14:textId="337B7EB0" w:rsidR="00350066" w:rsidRDefault="00350066">
      <w:pPr>
        <w:rPr>
          <w:rFonts w:ascii="Arial" w:hAnsi="Arial" w:cs="Arial"/>
          <w:sz w:val="24"/>
          <w:szCs w:val="24"/>
        </w:rPr>
      </w:pPr>
      <w:hyperlink r:id="rId15" w:history="1">
        <w:r w:rsidRPr="00B34BB1">
          <w:rPr>
            <w:rStyle w:val="Hyperlink"/>
            <w:rFonts w:ascii="Arial" w:hAnsi="Arial" w:cs="Arial"/>
            <w:sz w:val="24"/>
            <w:szCs w:val="24"/>
          </w:rPr>
          <w:t>www.stybelpeabody.com</w:t>
        </w:r>
      </w:hyperlink>
    </w:p>
    <w:p w14:paraId="30F8432D" w14:textId="37161AAE" w:rsidR="00350066" w:rsidRDefault="00350066">
      <w:pPr>
        <w:rPr>
          <w:rFonts w:ascii="Arial" w:hAnsi="Arial" w:cs="Arial"/>
          <w:sz w:val="24"/>
          <w:szCs w:val="24"/>
        </w:rPr>
      </w:pPr>
      <w:hyperlink r:id="rId16" w:history="1">
        <w:r w:rsidRPr="00B34BB1">
          <w:rPr>
            <w:rStyle w:val="Hyperlink"/>
            <w:rFonts w:ascii="Arial" w:hAnsi="Arial" w:cs="Arial"/>
            <w:sz w:val="24"/>
            <w:szCs w:val="24"/>
          </w:rPr>
          <w:t>www.boardoptions.com</w:t>
        </w:r>
      </w:hyperlink>
    </w:p>
    <w:p w14:paraId="7BCBFAB1" w14:textId="37B5FEEE" w:rsidR="00350066" w:rsidRDefault="00350066">
      <w:pPr>
        <w:rPr>
          <w:rFonts w:ascii="Arial" w:hAnsi="Arial" w:cs="Arial"/>
          <w:sz w:val="24"/>
          <w:szCs w:val="24"/>
        </w:rPr>
      </w:pPr>
      <w:hyperlink r:id="rId17" w:history="1">
        <w:r w:rsidRPr="00B34BB1">
          <w:rPr>
            <w:rStyle w:val="Hyperlink"/>
            <w:rFonts w:ascii="Arial" w:hAnsi="Arial" w:cs="Arial"/>
            <w:sz w:val="24"/>
            <w:szCs w:val="24"/>
          </w:rPr>
          <w:t>www.linkedin.com/in/lstybel</w:t>
        </w:r>
      </w:hyperlink>
    </w:p>
    <w:p w14:paraId="5CC603E4" w14:textId="77777777" w:rsidR="0040550C" w:rsidRPr="00F91292" w:rsidRDefault="0040550C">
      <w:pPr>
        <w:rPr>
          <w:rFonts w:ascii="Arial" w:hAnsi="Arial" w:cs="Arial"/>
          <w:sz w:val="24"/>
          <w:szCs w:val="24"/>
        </w:rPr>
      </w:pPr>
      <w:r w:rsidRPr="00F91292">
        <w:rPr>
          <w:rFonts w:ascii="Arial" w:hAnsi="Arial" w:cs="Arial"/>
          <w:sz w:val="24"/>
          <w:szCs w:val="24"/>
        </w:rPr>
        <w:t>Tel. 617 594 7627</w:t>
      </w:r>
    </w:p>
    <w:sectPr w:rsidR="0040550C" w:rsidRPr="00F91292" w:rsidSect="00662B6E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0835" w14:textId="77777777" w:rsidR="005B7CDB" w:rsidRDefault="005B7CDB" w:rsidP="005B7CDB">
      <w:pPr>
        <w:spacing w:after="0" w:line="240" w:lineRule="auto"/>
      </w:pPr>
      <w:r>
        <w:separator/>
      </w:r>
    </w:p>
  </w:endnote>
  <w:endnote w:type="continuationSeparator" w:id="0">
    <w:p w14:paraId="30DFB80C" w14:textId="77777777" w:rsidR="005B7CDB" w:rsidRDefault="005B7CDB" w:rsidP="005B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8391"/>
      <w:docPartObj>
        <w:docPartGallery w:val="Page Numbers (Bottom of Page)"/>
        <w:docPartUnique/>
      </w:docPartObj>
    </w:sdtPr>
    <w:sdtEndPr/>
    <w:sdtContent>
      <w:p w14:paraId="6B87DEDB" w14:textId="77777777" w:rsidR="00662B6E" w:rsidRDefault="0053321D">
        <w:pPr>
          <w:pStyle w:val="Footer"/>
          <w:jc w:val="center"/>
        </w:pPr>
        <w:r>
          <w:fldChar w:fldCharType="begin"/>
        </w:r>
        <w:r w:rsidR="00167233">
          <w:instrText xml:space="preserve"> PAGE   \* MERGEFORMAT </w:instrText>
        </w:r>
        <w:r>
          <w:fldChar w:fldCharType="separate"/>
        </w:r>
        <w:r w:rsidR="000D2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D6F38" w14:textId="77777777" w:rsidR="00662B6E" w:rsidRDefault="0066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3721" w14:textId="77777777" w:rsidR="005B7CDB" w:rsidRDefault="005B7CDB" w:rsidP="005B7CDB">
      <w:pPr>
        <w:spacing w:after="0" w:line="240" w:lineRule="auto"/>
      </w:pPr>
      <w:r>
        <w:separator/>
      </w:r>
    </w:p>
  </w:footnote>
  <w:footnote w:type="continuationSeparator" w:id="0">
    <w:p w14:paraId="43F6A6D4" w14:textId="77777777" w:rsidR="005B7CDB" w:rsidRDefault="005B7CDB" w:rsidP="005B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2B30"/>
    <w:multiLevelType w:val="hybridMultilevel"/>
    <w:tmpl w:val="04B4AA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51C"/>
    <w:rsid w:val="000D175F"/>
    <w:rsid w:val="000D282F"/>
    <w:rsid w:val="00167233"/>
    <w:rsid w:val="001A1EC8"/>
    <w:rsid w:val="00247A4C"/>
    <w:rsid w:val="002F751C"/>
    <w:rsid w:val="00350066"/>
    <w:rsid w:val="003A7AA0"/>
    <w:rsid w:val="003B67B2"/>
    <w:rsid w:val="0040550C"/>
    <w:rsid w:val="004B20DF"/>
    <w:rsid w:val="004B7A9D"/>
    <w:rsid w:val="00513617"/>
    <w:rsid w:val="0053321D"/>
    <w:rsid w:val="00547C19"/>
    <w:rsid w:val="005B7CDB"/>
    <w:rsid w:val="005D2D6F"/>
    <w:rsid w:val="00662B6E"/>
    <w:rsid w:val="00684D8C"/>
    <w:rsid w:val="00771E2B"/>
    <w:rsid w:val="00795D91"/>
    <w:rsid w:val="007F5E84"/>
    <w:rsid w:val="00875333"/>
    <w:rsid w:val="009D7899"/>
    <w:rsid w:val="00A11837"/>
    <w:rsid w:val="00A72EC6"/>
    <w:rsid w:val="00B45121"/>
    <w:rsid w:val="00B5188A"/>
    <w:rsid w:val="00D43AFA"/>
    <w:rsid w:val="00DC696C"/>
    <w:rsid w:val="00F01C0F"/>
    <w:rsid w:val="00F91292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F21B"/>
  <w15:docId w15:val="{BAD824C4-D316-414C-BEAD-6B485C0B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1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1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F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5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CD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D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6E"/>
    <w:rPr>
      <w:rFonts w:ascii="Tahoma" w:hAnsi="Tahoma" w:cs="Tahoma"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5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log/platform-success/201502/leaders-give-yourself-permission-dream?amp" TargetMode="External"/><Relationship Id="rId13" Type="http://schemas.openxmlformats.org/officeDocument/2006/relationships/hyperlink" Target="https://www.linkedin.com/pulse/larry-stybels-business-cv-larry-stybel?trk=mp-reader-car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arlijane.com/about-larry-stybel/" TargetMode="External"/><Relationship Id="rId17" Type="http://schemas.openxmlformats.org/officeDocument/2006/relationships/hyperlink" Target="http://www.linkedin.com/in/lstyb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ardoption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Navigating-Waterfall-Search-Career-Management-ebook/dp/B01JQZ8PLU/ref=sr_1_1?ie=UTF8&amp;qid=1474298325&amp;sr=8-1&amp;keywords=stybel+navigating+the+waterf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ybelpeabody.com" TargetMode="External"/><Relationship Id="rId10" Type="http://schemas.openxmlformats.org/officeDocument/2006/relationships/hyperlink" Target="https://www.psychologytoday.com/blog/platform-succe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tsloanboston.com/article.html?aid=390" TargetMode="External"/><Relationship Id="rId14" Type="http://schemas.openxmlformats.org/officeDocument/2006/relationships/hyperlink" Target="mailto:lstybel@stybelpeabo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Client</dc:creator>
  <cp:lastModifiedBy>Laurence Stybel</cp:lastModifiedBy>
  <cp:revision>8</cp:revision>
  <dcterms:created xsi:type="dcterms:W3CDTF">2016-10-06T16:54:00Z</dcterms:created>
  <dcterms:modified xsi:type="dcterms:W3CDTF">2018-08-24T13:47:00Z</dcterms:modified>
</cp:coreProperties>
</file>